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42" w:rsidRDefault="00B261D8" w:rsidP="00A37887">
      <w:pPr>
        <w:ind w:firstLine="709"/>
        <w:jc w:val="center"/>
        <w:rPr>
          <w:b/>
          <w:bCs/>
        </w:rPr>
      </w:pPr>
      <w:r>
        <w:rPr>
          <w:b/>
          <w:bCs/>
        </w:rPr>
        <w:t>Д. Б. Баширова</w:t>
      </w:r>
    </w:p>
    <w:p w:rsidR="00B36D11" w:rsidRPr="00FF68B2" w:rsidRDefault="00B36D11" w:rsidP="00FF68B2">
      <w:pPr>
        <w:jc w:val="center"/>
        <w:rPr>
          <w:sz w:val="36"/>
          <w:szCs w:val="28"/>
        </w:rPr>
      </w:pPr>
      <w:r w:rsidRPr="00FF68B2">
        <w:rPr>
          <w:sz w:val="36"/>
          <w:szCs w:val="28"/>
        </w:rPr>
        <w:t>Организация проектной и исследовательской деятельности в воспитательном процессе как средство развития творческой личности младшего школьника.</w:t>
      </w:r>
    </w:p>
    <w:p w:rsidR="00A37887" w:rsidRPr="00867F60" w:rsidRDefault="00A37887" w:rsidP="00FC4498">
      <w:pPr>
        <w:ind w:firstLine="709"/>
        <w:jc w:val="both"/>
        <w:rPr>
          <w:b/>
          <w:bCs/>
        </w:rPr>
      </w:pPr>
    </w:p>
    <w:p w:rsidR="00FC4498" w:rsidRPr="000172F6" w:rsidRDefault="00FC4498" w:rsidP="00FC4498">
      <w:pPr>
        <w:ind w:firstLine="709"/>
        <w:jc w:val="both"/>
      </w:pPr>
      <w:r w:rsidRPr="000172F6">
        <w:t>В условиях ФГОС большое внимание уделяется проектной  и исследовательской деятельности как решающему фактору формирования раскрепощенной, творческой личности, деятельность которой уже в младшем возрасте направлена на воплощение своих идей.</w:t>
      </w:r>
    </w:p>
    <w:p w:rsidR="000E1FAA" w:rsidRPr="000E1FAA" w:rsidRDefault="000E1FAA" w:rsidP="00FC44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E1FAA">
        <w:rPr>
          <w:rFonts w:ascii="Times New Roman" w:hAnsi="Times New Roman"/>
          <w:sz w:val="24"/>
          <w:szCs w:val="24"/>
        </w:rPr>
        <w:t>Проектн</w:t>
      </w:r>
      <w:r w:rsidR="00302C32">
        <w:rPr>
          <w:rFonts w:ascii="Times New Roman" w:hAnsi="Times New Roman"/>
          <w:sz w:val="24"/>
          <w:szCs w:val="24"/>
        </w:rPr>
        <w:t xml:space="preserve">о-исследовательская </w:t>
      </w:r>
      <w:r w:rsidRPr="000E1FAA">
        <w:rPr>
          <w:rFonts w:ascii="Times New Roman" w:hAnsi="Times New Roman"/>
          <w:sz w:val="24"/>
          <w:szCs w:val="24"/>
        </w:rPr>
        <w:t xml:space="preserve"> деятельность помогает развивать самостоятельность мышления, творческие возможности, способность к самоорганизации, созиданию, сотрудничеству. Это такие качества личности, которые обеспечивают успешную адаптацию и самореализацию человека в обществе.  Задача современной школы состоит не только в том, чтобы подготовить ребенка к жизни, но и в том, чтобы обеспечить ему полноценную жизнь уже сейчас. Ведь обогащенная ценностным личностным опытом жизнь «сегодняшнего дня» – лучшая подготовка к жизни «завтрашнего дня».</w:t>
      </w:r>
    </w:p>
    <w:p w:rsidR="00FC4498" w:rsidRPr="000172F6" w:rsidRDefault="00867F60" w:rsidP="00FC44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C4498" w:rsidRPr="000172F6">
        <w:rPr>
          <w:rFonts w:ascii="Times New Roman" w:hAnsi="Times New Roman"/>
          <w:sz w:val="24"/>
          <w:szCs w:val="24"/>
        </w:rPr>
        <w:t xml:space="preserve">абота над </w:t>
      </w:r>
      <w:r w:rsidR="00FC487E">
        <w:rPr>
          <w:rFonts w:ascii="Times New Roman" w:hAnsi="Times New Roman"/>
          <w:sz w:val="24"/>
          <w:szCs w:val="24"/>
        </w:rPr>
        <w:t>учебно-исследовательским</w:t>
      </w:r>
      <w:r>
        <w:rPr>
          <w:rFonts w:ascii="Times New Roman" w:hAnsi="Times New Roman"/>
          <w:sz w:val="24"/>
          <w:szCs w:val="24"/>
        </w:rPr>
        <w:t>и</w:t>
      </w:r>
      <w:r w:rsidR="00FC4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проектами</w:t>
      </w:r>
      <w:r w:rsidR="00FC4498" w:rsidRPr="000172F6">
        <w:rPr>
          <w:rFonts w:ascii="Times New Roman" w:hAnsi="Times New Roman"/>
          <w:sz w:val="24"/>
          <w:szCs w:val="24"/>
        </w:rPr>
        <w:t xml:space="preserve">  построена таким образом, чтобы каждый ребёнок смог участвовать в ней, проявить себя как творческую личность, открыть в себе новые качества. </w:t>
      </w:r>
    </w:p>
    <w:p w:rsidR="00FC4498" w:rsidRDefault="00FC4498" w:rsidP="00FC4498">
      <w:pPr>
        <w:ind w:firstLine="709"/>
        <w:jc w:val="both"/>
      </w:pPr>
      <w:r w:rsidRPr="000172F6">
        <w:rPr>
          <w:spacing w:val="-5"/>
        </w:rPr>
        <w:t xml:space="preserve">Дети - </w:t>
      </w:r>
      <w:r w:rsidR="00867F60">
        <w:rPr>
          <w:spacing w:val="-5"/>
        </w:rPr>
        <w:t>это неутомимые исследователи</w:t>
      </w:r>
      <w:r w:rsidRPr="000172F6">
        <w:rPr>
          <w:spacing w:val="-5"/>
        </w:rPr>
        <w:t xml:space="preserve">. </w:t>
      </w:r>
      <w:r w:rsidR="00867F60">
        <w:rPr>
          <w:spacing w:val="-5"/>
        </w:rPr>
        <w:t xml:space="preserve">Задача учителя – </w:t>
      </w:r>
      <w:r w:rsidRPr="000172F6">
        <w:rPr>
          <w:spacing w:val="-5"/>
        </w:rPr>
        <w:t>по-настоящему</w:t>
      </w:r>
      <w:r w:rsidR="00867F60">
        <w:rPr>
          <w:spacing w:val="-5"/>
        </w:rPr>
        <w:t xml:space="preserve"> </w:t>
      </w:r>
      <w:r w:rsidRPr="000172F6">
        <w:rPr>
          <w:spacing w:val="-5"/>
        </w:rPr>
        <w:t xml:space="preserve"> увл</w:t>
      </w:r>
      <w:r w:rsidR="00867F60">
        <w:rPr>
          <w:spacing w:val="-5"/>
        </w:rPr>
        <w:t>ечь их предметом ис</w:t>
      </w:r>
      <w:r w:rsidR="00867F60">
        <w:rPr>
          <w:spacing w:val="-5"/>
        </w:rPr>
        <w:softHyphen/>
        <w:t>следования</w:t>
      </w:r>
      <w:r w:rsidR="00E50E4D">
        <w:rPr>
          <w:spacing w:val="-5"/>
        </w:rPr>
        <w:t>,</w:t>
      </w:r>
      <w:r w:rsidRPr="000172F6">
        <w:rPr>
          <w:spacing w:val="-6"/>
        </w:rPr>
        <w:t xml:space="preserve"> предоставить ребятам возможность самим </w:t>
      </w:r>
      <w:r w:rsidRPr="000172F6">
        <w:rPr>
          <w:spacing w:val="-5"/>
        </w:rPr>
        <w:t>выбрать интересный предмет исследования, незаметно направив их изыскательский энтузиазм в нужное русло</w:t>
      </w:r>
      <w:r w:rsidR="00302C32" w:rsidRPr="00302C32">
        <w:rPr>
          <w:spacing w:val="-5"/>
          <w:vertAlign w:val="superscript"/>
        </w:rPr>
        <w:t>[1]</w:t>
      </w:r>
      <w:r w:rsidRPr="000172F6">
        <w:rPr>
          <w:spacing w:val="-5"/>
        </w:rPr>
        <w:t xml:space="preserve">. </w:t>
      </w:r>
    </w:p>
    <w:p w:rsidR="00FC4498" w:rsidRPr="000172F6" w:rsidRDefault="00302C32" w:rsidP="00FC4498">
      <w:pPr>
        <w:pStyle w:val="a3"/>
        <w:spacing w:before="0" w:beforeAutospacing="0" w:after="0" w:afterAutospacing="0"/>
        <w:ind w:firstLine="709"/>
        <w:jc w:val="both"/>
      </w:pPr>
      <w:r>
        <w:t>Организуя учебно-исследовательскую деятельность младших школьников, необходимо следовать методологии</w:t>
      </w:r>
      <w:r w:rsidRPr="00302C32">
        <w:rPr>
          <w:spacing w:val="-5"/>
          <w:vertAlign w:val="superscript"/>
        </w:rPr>
        <w:t>[</w:t>
      </w:r>
      <w:r>
        <w:rPr>
          <w:spacing w:val="-5"/>
          <w:vertAlign w:val="superscript"/>
        </w:rPr>
        <w:t>2</w:t>
      </w:r>
      <w:r w:rsidRPr="00302C32">
        <w:rPr>
          <w:spacing w:val="-5"/>
          <w:vertAlign w:val="superscript"/>
        </w:rPr>
        <w:t>]</w:t>
      </w:r>
      <w:r w:rsidRPr="000172F6">
        <w:rPr>
          <w:spacing w:val="-5"/>
        </w:rPr>
        <w:t>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Успех деятельности во многом зависит и от её чёткой организации. Под руководством </w:t>
      </w:r>
      <w:r>
        <w:t xml:space="preserve">учителя </w:t>
      </w:r>
      <w:r w:rsidRPr="000172F6">
        <w:t>составляется план-график выполнения учебного исследования: определяются временные рамки, объём работы и этапы её выполнения. Смысл технологии учебного исследования заключается в том, чтобы помочь ученику пройти путь научного познания и усвоить его алгоритм. Педагогическое руководство учебными исследованиями осуществляется на всех этапах выполнения работы, но наиболее значительно оно на этапе формулирования темы, целей, исходных положений, а также при анализе выполнения проекта.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Всегда </w:t>
      </w:r>
      <w:r w:rsidR="00A713A7">
        <w:t>надо</w:t>
      </w:r>
      <w:r>
        <w:t xml:space="preserve"> помнить</w:t>
      </w:r>
      <w:r w:rsidRPr="000172F6">
        <w:t xml:space="preserve">: тема должна заинтересовать и увлечь ребёнка. Ребят волнуют самые разные проблемы. Однако тема должна  соответствовать возрастным особенностям детей, решение её должно быть полезно участникам исследования. 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На всех этапах работы главное – развитие  творческих способностей, приобретение ребёнком новых знаний, умений и навыков. В данном случае мы имеем дело не с одним результатом, а, по крайней мере, с двумя. Первым можно считать то, что создаёт ребёнок своей головой и руками - макет, проект, отчёт и тому подобное. Второй, самый важный - педагогический: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 Оба эти результата хорошо видны во время защиты детьми собственных работ. </w:t>
      </w:r>
      <w:r w:rsidR="00012642">
        <w:t>З</w:t>
      </w:r>
      <w:r w:rsidRPr="000172F6">
        <w:t>ащита – один  из главных этапов обучения начинающего исследователя. О выполненной работе надо не просто рассказать, её, как и всякое настоящее исследование, надо защитить публично. В ходе защиты дети учатся излагать добытую информацию, сталкиваются с другими взглядами на проблему, учатся доказывать свою точку зрения.</w:t>
      </w:r>
    </w:p>
    <w:p w:rsidR="00FC4498" w:rsidRPr="000172F6" w:rsidRDefault="00FC4498" w:rsidP="00FC4498">
      <w:pPr>
        <w:pStyle w:val="a3"/>
        <w:spacing w:before="0" w:beforeAutospacing="0" w:after="0" w:afterAutospacing="0"/>
        <w:ind w:firstLine="709"/>
        <w:jc w:val="both"/>
      </w:pPr>
      <w:r w:rsidRPr="000172F6">
        <w:t xml:space="preserve">Презентация работ становится праздником для школьников, на котором дети получают оценку своего труда. Ребята говорят о том, что чувствуют себя настоящими учёными, общаясь между собой, находя единомышленников. </w:t>
      </w:r>
    </w:p>
    <w:p w:rsidR="00FC4498" w:rsidRPr="000172F6" w:rsidRDefault="00FC4498" w:rsidP="00FC449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Необходимо </w:t>
      </w:r>
      <w:r w:rsidRPr="000172F6">
        <w:rPr>
          <w:bCs/>
        </w:rPr>
        <w:t xml:space="preserve">создать такую атмосферу во взаимоотношении ученика и учителя, в которой ученик чувствовал бы себя раскованно, стремился проявить свой потенциал, развивал творческую активность. </w:t>
      </w:r>
      <w:r>
        <w:rPr>
          <w:bCs/>
        </w:rPr>
        <w:t>Если на уроке с</w:t>
      </w:r>
      <w:r w:rsidRPr="000172F6">
        <w:rPr>
          <w:bCs/>
        </w:rPr>
        <w:t>озда</w:t>
      </w:r>
      <w:r>
        <w:rPr>
          <w:bCs/>
        </w:rPr>
        <w:t xml:space="preserve">на </w:t>
      </w:r>
      <w:r w:rsidRPr="000172F6">
        <w:rPr>
          <w:bCs/>
        </w:rPr>
        <w:t>атмосфер</w:t>
      </w:r>
      <w:r>
        <w:rPr>
          <w:bCs/>
        </w:rPr>
        <w:t>а</w:t>
      </w:r>
      <w:r w:rsidRPr="000172F6">
        <w:rPr>
          <w:bCs/>
        </w:rPr>
        <w:t xml:space="preserve"> сотрудничества,  у учащихся появляются не только прочные знания, но и удовлетворение своей учебной деятельностью и творчеством. У ребенка возникает радость от того, что он умеет применять полученные знания.</w:t>
      </w:r>
    </w:p>
    <w:p w:rsidR="00FC4498" w:rsidRPr="000172F6" w:rsidRDefault="00FC4498" w:rsidP="00FC44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72F6">
        <w:rPr>
          <w:bCs/>
        </w:rPr>
        <w:lastRenderedPageBreak/>
        <w:t>Таким образом, исследовательская деятельность младших школьников может быть очень разнообразной. Часто при еѐ проведении использую</w:t>
      </w:r>
      <w:r>
        <w:rPr>
          <w:bCs/>
        </w:rPr>
        <w:t>тся</w:t>
      </w:r>
      <w:r w:rsidRPr="000172F6">
        <w:rPr>
          <w:bCs/>
        </w:rPr>
        <w:t xml:space="preserve"> информационно-коммуникационные технологии. Это и работа с обучающей презентацией, и поиск информации в Интернете, и оформление результатов работы в виде мультимедийной презентации. 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Проведение диагностик </w:t>
      </w:r>
      <w:r w:rsidR="00FC487E">
        <w:t xml:space="preserve">в начале и </w:t>
      </w:r>
      <w:r w:rsidRPr="000172F6">
        <w:t>по окончании работы над проектами и исследованиями</w:t>
      </w:r>
      <w:r w:rsidR="00FC487E">
        <w:t xml:space="preserve"> показ</w:t>
      </w:r>
      <w:r w:rsidR="00777823">
        <w:t>ало повышение</w:t>
      </w:r>
      <w:r w:rsidR="00FC487E">
        <w:t xml:space="preserve"> </w:t>
      </w:r>
      <w:r w:rsidR="00777823">
        <w:t>уров</w:t>
      </w:r>
      <w:r w:rsidRPr="000172F6">
        <w:t>н</w:t>
      </w:r>
      <w:r w:rsidR="00777823">
        <w:t>я</w:t>
      </w:r>
      <w:r w:rsidRPr="000172F6">
        <w:t xml:space="preserve"> сформированности коммуникативных и регулятивных </w:t>
      </w:r>
      <w:r w:rsidR="00FC487E">
        <w:t>качеств, универсальных учебных действий.</w:t>
      </w:r>
    </w:p>
    <w:p w:rsidR="00FC4498" w:rsidRPr="000172F6" w:rsidRDefault="00EB5BBE" w:rsidP="00FC4498">
      <w:pPr>
        <w:ind w:firstLine="709"/>
        <w:jc w:val="both"/>
      </w:pPr>
      <w:r>
        <w:t>Учебно</w:t>
      </w:r>
      <w:r w:rsidR="008562A0">
        <w:t xml:space="preserve">-исследовательская </w:t>
      </w:r>
      <w:r w:rsidR="00FC4498" w:rsidRPr="000172F6">
        <w:t>деятельность является эффективным средством формирования универсальных учебных действий у младших школьников при выполнении  методических рекомендаций по организации работы в этом направлении: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1) учить детей действовать самостоятельно, независимо; </w:t>
      </w:r>
    </w:p>
    <w:p w:rsidR="00FC4498" w:rsidRPr="000172F6" w:rsidRDefault="00FC4498" w:rsidP="00FC4498">
      <w:pPr>
        <w:ind w:firstLine="709"/>
        <w:jc w:val="both"/>
      </w:pPr>
      <w:r w:rsidRPr="000172F6">
        <w:t>2) не сдерживать инициативы детей;</w:t>
      </w:r>
    </w:p>
    <w:p w:rsidR="00FC4498" w:rsidRPr="000172F6" w:rsidRDefault="00FC487E" w:rsidP="00FC4498">
      <w:pPr>
        <w:ind w:firstLine="709"/>
        <w:jc w:val="both"/>
      </w:pPr>
      <w:r>
        <w:t xml:space="preserve">3) </w:t>
      </w:r>
      <w:r w:rsidR="00FC4498" w:rsidRPr="000172F6">
        <w:t>не делать за них то, что они могут делать (или могут научиться делать) самостоятельно;</w:t>
      </w:r>
    </w:p>
    <w:p w:rsidR="00FC4498" w:rsidRPr="000172F6" w:rsidRDefault="00FC4498" w:rsidP="00FC4498">
      <w:pPr>
        <w:ind w:firstLine="709"/>
        <w:jc w:val="both"/>
      </w:pPr>
      <w:r w:rsidRPr="000172F6">
        <w:t>4) не спешить с вынесением оценочных суждений;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5) </w:t>
      </w:r>
      <w:proofErr w:type="gramStart"/>
      <w:r w:rsidRPr="000172F6">
        <w:t>помогать детям учиться</w:t>
      </w:r>
      <w:proofErr w:type="gramEnd"/>
      <w:r w:rsidRPr="000172F6">
        <w:t xml:space="preserve"> управлять процессом усвоения знаний:</w:t>
      </w:r>
    </w:p>
    <w:p w:rsidR="00FC4498" w:rsidRPr="000172F6" w:rsidRDefault="00FC4498" w:rsidP="00FC4498">
      <w:pPr>
        <w:ind w:firstLine="709"/>
        <w:jc w:val="both"/>
      </w:pPr>
      <w:r w:rsidRPr="000172F6">
        <w:t>- самостоятельно выявлять проблемы;</w:t>
      </w:r>
    </w:p>
    <w:p w:rsidR="00FC4498" w:rsidRPr="000172F6" w:rsidRDefault="00FC4498" w:rsidP="00FC4498">
      <w:pPr>
        <w:ind w:firstLine="709"/>
        <w:jc w:val="both"/>
      </w:pPr>
      <w:r w:rsidRPr="000172F6">
        <w:t>-</w:t>
      </w:r>
      <w:r w:rsidR="00FC487E">
        <w:t xml:space="preserve"> </w:t>
      </w:r>
      <w:r w:rsidRPr="000172F6">
        <w:t>прослеживать связи между предметами, событиями, явлениями;</w:t>
      </w:r>
    </w:p>
    <w:p w:rsidR="00FC4498" w:rsidRPr="000172F6" w:rsidRDefault="00FC4498" w:rsidP="00FC4498">
      <w:pPr>
        <w:ind w:firstLine="709"/>
        <w:jc w:val="both"/>
      </w:pPr>
      <w:r w:rsidRPr="000172F6">
        <w:t>-</w:t>
      </w:r>
      <w:r w:rsidR="00FC487E">
        <w:t xml:space="preserve"> </w:t>
      </w:r>
      <w:r w:rsidRPr="000172F6">
        <w:t>формировать навыки самостоятельного решения проблем исследования;</w:t>
      </w:r>
    </w:p>
    <w:p w:rsidR="00FC4498" w:rsidRPr="000172F6" w:rsidRDefault="00FC4498" w:rsidP="00FC4498">
      <w:pPr>
        <w:ind w:firstLine="709"/>
        <w:jc w:val="both"/>
      </w:pPr>
      <w:r w:rsidRPr="000172F6">
        <w:t>- учить анализу, синтезированию, классификации, обобщению информации;</w:t>
      </w:r>
    </w:p>
    <w:p w:rsidR="00FC4498" w:rsidRPr="000172F6" w:rsidRDefault="00FC4498" w:rsidP="00FC4498">
      <w:pPr>
        <w:ind w:firstLine="709"/>
        <w:jc w:val="both"/>
      </w:pPr>
      <w:r w:rsidRPr="000172F6">
        <w:t xml:space="preserve">6) учить отстаивать свои идеи и отказываться от </w:t>
      </w:r>
      <w:proofErr w:type="gramStart"/>
      <w:r w:rsidRPr="000172F6">
        <w:t>ошибочных</w:t>
      </w:r>
      <w:proofErr w:type="gramEnd"/>
      <w:r w:rsidRPr="000172F6">
        <w:t>.</w:t>
      </w:r>
    </w:p>
    <w:p w:rsidR="00FC4498" w:rsidRPr="000172F6" w:rsidRDefault="00FC4498" w:rsidP="00FC4498">
      <w:pPr>
        <w:ind w:firstLine="709"/>
        <w:jc w:val="both"/>
        <w:rPr>
          <w:bCs/>
        </w:rPr>
      </w:pPr>
      <w:r w:rsidRPr="000172F6">
        <w:t xml:space="preserve"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</w:t>
      </w:r>
      <w:r w:rsidR="00777823">
        <w:t xml:space="preserve">учебно-исследовательский </w:t>
      </w:r>
      <w:r w:rsidRPr="000172F6">
        <w:t>проект, заинтересовать проблемой, перспективой практической и социальной пользы. Если основополагающий вопрос проекта интересен учащимся, то и проект будет успешен.</w:t>
      </w:r>
      <w:r w:rsidR="00777823">
        <w:t xml:space="preserve"> </w:t>
      </w:r>
      <w:r w:rsidRPr="000172F6">
        <w:rPr>
          <w:bCs/>
        </w:rPr>
        <w:t xml:space="preserve">Работа над </w:t>
      </w:r>
      <w:r w:rsidR="00777823">
        <w:rPr>
          <w:bCs/>
        </w:rPr>
        <w:t xml:space="preserve">учебными </w:t>
      </w:r>
      <w:r w:rsidR="00FC487E">
        <w:rPr>
          <w:bCs/>
        </w:rPr>
        <w:t>исследова</w:t>
      </w:r>
      <w:r w:rsidR="00777823">
        <w:rPr>
          <w:bCs/>
        </w:rPr>
        <w:t>ниями</w:t>
      </w:r>
      <w:r w:rsidRPr="000172F6">
        <w:rPr>
          <w:bCs/>
        </w:rPr>
        <w:t xml:space="preserve"> позволя</w:t>
      </w:r>
      <w:r w:rsidR="00777823">
        <w:rPr>
          <w:bCs/>
        </w:rPr>
        <w:t>ет</w:t>
      </w:r>
      <w:r w:rsidRPr="000172F6">
        <w:rPr>
          <w:bCs/>
        </w:rPr>
        <w:t xml:space="preserve"> учащимся  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 </w:t>
      </w:r>
    </w:p>
    <w:p w:rsidR="00FC4498" w:rsidRPr="000172F6" w:rsidRDefault="00FC4498" w:rsidP="00FC4498">
      <w:pPr>
        <w:ind w:firstLine="709"/>
        <w:jc w:val="both"/>
        <w:rPr>
          <w:bCs/>
        </w:rPr>
      </w:pPr>
      <w:r w:rsidRPr="000172F6">
        <w:rPr>
          <w:bCs/>
        </w:rPr>
        <w:t xml:space="preserve">Меняется роль учителя: из носителя знаний и информации,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 источников. Работа над учебным проектом позволяет выстроить бесконфликтную педагогику, вместе с детьми вновь и вновь пережить вдохновение творчества, превратить образовательный процесс в результативную созидательную творческую работу. </w:t>
      </w:r>
    </w:p>
    <w:p w:rsidR="00FC4498" w:rsidRPr="000172F6" w:rsidRDefault="00FC487E" w:rsidP="00FC4498">
      <w:pPr>
        <w:ind w:firstLine="709"/>
        <w:jc w:val="both"/>
        <w:rPr>
          <w:bCs/>
        </w:rPr>
      </w:pPr>
      <w:proofErr w:type="gramStart"/>
      <w:r>
        <w:rPr>
          <w:bCs/>
        </w:rPr>
        <w:t>Б</w:t>
      </w:r>
      <w:r w:rsidR="00FC4498" w:rsidRPr="000172F6">
        <w:rPr>
          <w:bCs/>
        </w:rPr>
        <w:t>лагодаря работе</w:t>
      </w:r>
      <w:r>
        <w:rPr>
          <w:bCs/>
        </w:rPr>
        <w:t xml:space="preserve"> над исследовательскими проектами</w:t>
      </w:r>
      <w:r w:rsidR="00777823">
        <w:rPr>
          <w:bCs/>
        </w:rPr>
        <w:t>:</w:t>
      </w:r>
      <w:r>
        <w:rPr>
          <w:bCs/>
        </w:rPr>
        <w:t xml:space="preserve"> </w:t>
      </w:r>
      <w:r w:rsidR="00FC4498" w:rsidRPr="000172F6">
        <w:rPr>
          <w:bCs/>
        </w:rPr>
        <w:t>дети спокойнее отвечают у доски,</w:t>
      </w:r>
      <w:r w:rsidR="00FC4498" w:rsidRPr="000172F6">
        <w:rPr>
          <w:bCs/>
        </w:rPr>
        <w:tab/>
        <w:t xml:space="preserve"> не боятся сделать ошибку при ответе (обладают к</w:t>
      </w:r>
      <w:r>
        <w:rPr>
          <w:bCs/>
        </w:rPr>
        <w:t xml:space="preserve">оммуникативной компетентностью), </w:t>
      </w:r>
      <w:r w:rsidR="00FC4498" w:rsidRPr="000172F6">
        <w:rPr>
          <w:bCs/>
        </w:rPr>
        <w:t>могут более четко и ясно изложить свои мысли (общекультурная, учебно-по</w:t>
      </w:r>
      <w:r>
        <w:rPr>
          <w:bCs/>
        </w:rPr>
        <w:t xml:space="preserve">знавательная компетенции), </w:t>
      </w:r>
      <w:r w:rsidR="00FC4498" w:rsidRPr="000172F6">
        <w:rPr>
          <w:bCs/>
        </w:rPr>
        <w:t>с</w:t>
      </w:r>
      <w:r>
        <w:rPr>
          <w:bCs/>
        </w:rPr>
        <w:t xml:space="preserve">тановятся активнее и самостоятельнее </w:t>
      </w:r>
      <w:r w:rsidR="00FC4498" w:rsidRPr="000172F6">
        <w:rPr>
          <w:bCs/>
        </w:rPr>
        <w:t>(коммуникативная, социально-трудовая компетенция)</w:t>
      </w:r>
      <w:r>
        <w:rPr>
          <w:bCs/>
        </w:rPr>
        <w:t xml:space="preserve">, </w:t>
      </w:r>
      <w:r w:rsidR="00FC4498" w:rsidRPr="000172F6">
        <w:rPr>
          <w:bCs/>
        </w:rPr>
        <w:t>не боятся высказать свою точку зрения</w:t>
      </w:r>
      <w:r>
        <w:rPr>
          <w:bCs/>
        </w:rPr>
        <w:t xml:space="preserve"> </w:t>
      </w:r>
      <w:r w:rsidR="00FC4498" w:rsidRPr="000172F6">
        <w:rPr>
          <w:bCs/>
        </w:rPr>
        <w:t>(личностное самосовершенствование)</w:t>
      </w:r>
      <w:r>
        <w:rPr>
          <w:bCs/>
        </w:rPr>
        <w:t xml:space="preserve">, </w:t>
      </w:r>
      <w:r w:rsidR="00FC4498" w:rsidRPr="000172F6">
        <w:rPr>
          <w:bCs/>
        </w:rPr>
        <w:t>лучше обосновывают свои ответы (информационная, личностного самосовершенствования)</w:t>
      </w:r>
      <w:r>
        <w:rPr>
          <w:bCs/>
        </w:rPr>
        <w:t xml:space="preserve">, </w:t>
      </w:r>
      <w:r w:rsidR="00FC4498" w:rsidRPr="000172F6">
        <w:rPr>
          <w:bCs/>
        </w:rPr>
        <w:t>спокойнее и легче ориентируют</w:t>
      </w:r>
      <w:r>
        <w:rPr>
          <w:bCs/>
        </w:rPr>
        <w:t xml:space="preserve">ся в необычных ситуациях </w:t>
      </w:r>
      <w:r w:rsidR="00FC4498" w:rsidRPr="000172F6">
        <w:rPr>
          <w:bCs/>
        </w:rPr>
        <w:t>(коммуникативная</w:t>
      </w:r>
      <w:proofErr w:type="gramEnd"/>
      <w:r w:rsidR="00FC4498" w:rsidRPr="000172F6">
        <w:rPr>
          <w:bCs/>
        </w:rPr>
        <w:t>, лич</w:t>
      </w:r>
      <w:r>
        <w:rPr>
          <w:bCs/>
        </w:rPr>
        <w:t>ностного самосовершенствования)</w:t>
      </w:r>
      <w:r w:rsidR="00FC4498" w:rsidRPr="000172F6">
        <w:rPr>
          <w:bCs/>
        </w:rPr>
        <w:t>.</w:t>
      </w:r>
    </w:p>
    <w:p w:rsidR="00FC4498" w:rsidRPr="000172F6" w:rsidRDefault="00FC4498" w:rsidP="00FC4498">
      <w:pPr>
        <w:ind w:firstLine="709"/>
        <w:jc w:val="both"/>
      </w:pPr>
      <w:r w:rsidRPr="000172F6">
        <w:rPr>
          <w:bCs/>
        </w:rPr>
        <w:t xml:space="preserve">Таким образом, формируется  творческая активность младшего школьника. </w:t>
      </w:r>
      <w:r w:rsidRPr="000172F6">
        <w:rPr>
          <w:bCs/>
        </w:rPr>
        <w:tab/>
      </w:r>
    </w:p>
    <w:p w:rsidR="00FC4498" w:rsidRPr="000172F6" w:rsidRDefault="00FC4498" w:rsidP="00FC4498">
      <w:pPr>
        <w:jc w:val="both"/>
        <w:rPr>
          <w:bCs/>
        </w:rPr>
      </w:pPr>
      <w:r w:rsidRPr="000172F6">
        <w:tab/>
      </w:r>
      <w:r w:rsidRPr="000172F6">
        <w:rPr>
          <w:bCs/>
        </w:rPr>
        <w:t xml:space="preserve">Только при взаимном понимании, доверии,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 </w:t>
      </w:r>
    </w:p>
    <w:p w:rsidR="00FF270E" w:rsidRDefault="00FC4498" w:rsidP="00FC487E">
      <w:pPr>
        <w:ind w:firstLine="709"/>
        <w:jc w:val="both"/>
        <w:rPr>
          <w:bCs/>
        </w:rPr>
      </w:pPr>
      <w:r w:rsidRPr="000172F6">
        <w:rPr>
          <w:bCs/>
        </w:rPr>
        <w:t>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7C3D79" w:rsidRDefault="007C3D79" w:rsidP="00FC487E">
      <w:pPr>
        <w:ind w:firstLine="709"/>
        <w:jc w:val="both"/>
        <w:rPr>
          <w:bCs/>
        </w:rPr>
      </w:pPr>
    </w:p>
    <w:p w:rsidR="007C3D79" w:rsidRPr="007C3D79" w:rsidRDefault="007C3D79" w:rsidP="007C3D79">
      <w:pPr>
        <w:pStyle w:val="a6"/>
        <w:numPr>
          <w:ilvl w:val="0"/>
          <w:numId w:val="1"/>
        </w:numPr>
        <w:spacing w:line="276" w:lineRule="auto"/>
        <w:jc w:val="both"/>
        <w:rPr>
          <w:bCs/>
          <w:szCs w:val="28"/>
        </w:rPr>
      </w:pPr>
      <w:r w:rsidRPr="007C3D79">
        <w:rPr>
          <w:szCs w:val="28"/>
        </w:rPr>
        <w:t>Феоктистова В.Ф. Исследовательская и проектная деятельность младших школьников. Рекомендации. Волгоград, 2011.</w:t>
      </w:r>
    </w:p>
    <w:p w:rsidR="00EB5BBE" w:rsidRPr="007C3D79" w:rsidRDefault="007C3D79" w:rsidP="007C3D79">
      <w:pPr>
        <w:pStyle w:val="a6"/>
        <w:numPr>
          <w:ilvl w:val="0"/>
          <w:numId w:val="1"/>
        </w:numPr>
        <w:jc w:val="both"/>
        <w:rPr>
          <w:bCs/>
          <w:sz w:val="22"/>
        </w:rPr>
      </w:pPr>
      <w:proofErr w:type="gramStart"/>
      <w:r w:rsidRPr="007C3D79">
        <w:rPr>
          <w:bCs/>
          <w:szCs w:val="28"/>
        </w:rPr>
        <w:t>Кривобок</w:t>
      </w:r>
      <w:proofErr w:type="gramEnd"/>
      <w:r w:rsidRPr="007C3D79">
        <w:rPr>
          <w:bCs/>
          <w:szCs w:val="28"/>
        </w:rPr>
        <w:t xml:space="preserve"> Е.В., </w:t>
      </w:r>
      <w:proofErr w:type="spellStart"/>
      <w:r w:rsidRPr="007C3D79">
        <w:rPr>
          <w:bCs/>
          <w:szCs w:val="28"/>
        </w:rPr>
        <w:t>Саранюк</w:t>
      </w:r>
      <w:proofErr w:type="spellEnd"/>
      <w:r w:rsidRPr="007C3D79">
        <w:rPr>
          <w:bCs/>
          <w:szCs w:val="28"/>
        </w:rPr>
        <w:t xml:space="preserve"> О.Ю. Исследовательская деятельность младших школьников: программа, занятия, работы учащихся. – Волгоград: Учитель, 2011</w:t>
      </w:r>
    </w:p>
    <w:sectPr w:rsidR="00EB5BBE" w:rsidRPr="007C3D79" w:rsidSect="00FF68B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21B6"/>
    <w:multiLevelType w:val="hybridMultilevel"/>
    <w:tmpl w:val="F918BC62"/>
    <w:lvl w:ilvl="0" w:tplc="7FB0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98"/>
    <w:rsid w:val="00012642"/>
    <w:rsid w:val="000349EF"/>
    <w:rsid w:val="000E1FAA"/>
    <w:rsid w:val="001B1863"/>
    <w:rsid w:val="00302C32"/>
    <w:rsid w:val="003351BF"/>
    <w:rsid w:val="003667F3"/>
    <w:rsid w:val="00660723"/>
    <w:rsid w:val="00777823"/>
    <w:rsid w:val="007C3D79"/>
    <w:rsid w:val="008562A0"/>
    <w:rsid w:val="00867F60"/>
    <w:rsid w:val="008A08CF"/>
    <w:rsid w:val="009E6865"/>
    <w:rsid w:val="00A37887"/>
    <w:rsid w:val="00A713A7"/>
    <w:rsid w:val="00AB5B63"/>
    <w:rsid w:val="00B261D8"/>
    <w:rsid w:val="00B36D11"/>
    <w:rsid w:val="00BE50C3"/>
    <w:rsid w:val="00C42F6E"/>
    <w:rsid w:val="00CA46BB"/>
    <w:rsid w:val="00D02ED2"/>
    <w:rsid w:val="00D40CA7"/>
    <w:rsid w:val="00D757B9"/>
    <w:rsid w:val="00E452ED"/>
    <w:rsid w:val="00E45BE6"/>
    <w:rsid w:val="00E50E4D"/>
    <w:rsid w:val="00E52A2F"/>
    <w:rsid w:val="00EB5BBE"/>
    <w:rsid w:val="00FC4498"/>
    <w:rsid w:val="00FC487E"/>
    <w:rsid w:val="00FF270E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498"/>
    <w:pPr>
      <w:spacing w:before="100" w:beforeAutospacing="1" w:after="100" w:afterAutospacing="1"/>
    </w:pPr>
  </w:style>
  <w:style w:type="paragraph" w:customStyle="1" w:styleId="c1">
    <w:name w:val="c1"/>
    <w:basedOn w:val="a"/>
    <w:rsid w:val="00FC449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C449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261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5BBE"/>
    <w:pPr>
      <w:ind w:left="720"/>
      <w:contextualSpacing/>
    </w:pPr>
  </w:style>
  <w:style w:type="character" w:styleId="a7">
    <w:name w:val="Strong"/>
    <w:basedOn w:val="a0"/>
    <w:uiPriority w:val="22"/>
    <w:qFormat/>
    <w:rsid w:val="00B36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2013-02-07T05:42:00Z</dcterms:created>
  <dcterms:modified xsi:type="dcterms:W3CDTF">2016-10-08T17:26:00Z</dcterms:modified>
</cp:coreProperties>
</file>